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CESI黑体-GB2312" w:hAnsi="CESI黑体-GB2312" w:eastAsia="CESI黑体-GB2312" w:cs="CESI黑体-GB2312"/>
          <w:i w:val="0"/>
          <w:caps w:val="0"/>
          <w:color w:val="000000"/>
          <w:spacing w:val="0"/>
          <w:sz w:val="32"/>
          <w:szCs w:val="32"/>
          <w:shd w:val="clear" w:color="auto" w:fill="FFFFFF"/>
        </w:rPr>
      </w:pPr>
      <w:r>
        <w:rPr>
          <w:rFonts w:hint="eastAsia" w:ascii="CESI黑体-GB2312" w:hAnsi="CESI黑体-GB2312" w:eastAsia="CESI黑体-GB2312" w:cs="CESI黑体-GB2312"/>
          <w:i w:val="0"/>
          <w:caps w:val="0"/>
          <w:color w:val="000000"/>
          <w:spacing w:val="0"/>
          <w:sz w:val="32"/>
          <w:szCs w:val="32"/>
          <w:shd w:val="clear" w:color="auto" w:fill="FFFFFF"/>
        </w:rPr>
        <w:t>附件1</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 w:hAnsi="仿宋" w:eastAsia="仿宋" w:cs="仿宋"/>
          <w:i w:val="0"/>
          <w:caps w:val="0"/>
          <w:color w:val="000000"/>
          <w:spacing w:val="0"/>
          <w:sz w:val="32"/>
          <w:szCs w:val="32"/>
          <w:shd w:val="clear" w:color="auto" w:fill="FFFFFF"/>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276" w:lineRule="auto"/>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auto" w:fill="FFFFFF"/>
        </w:rPr>
      </w:pPr>
      <w:bookmarkStart w:id="0" w:name="_GoBack"/>
      <w:r>
        <w:rPr>
          <w:rFonts w:hint="eastAsia" w:ascii="方正小标宋简体" w:hAnsi="方正小标宋简体" w:eastAsia="方正小标宋简体" w:cs="方正小标宋简体"/>
          <w:i w:val="0"/>
          <w:caps w:val="0"/>
          <w:color w:val="000000"/>
          <w:spacing w:val="0"/>
          <w:sz w:val="44"/>
          <w:szCs w:val="44"/>
          <w:shd w:val="clear" w:color="auto" w:fill="FFFFFF"/>
        </w:rPr>
        <w:t>企业家申报研究和工程系列高级职称</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276" w:lineRule="auto"/>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auto" w:fill="FFFFFF"/>
        </w:rPr>
      </w:pPr>
      <w:r>
        <w:rPr>
          <w:rFonts w:hint="eastAsia" w:ascii="方正小标宋简体" w:hAnsi="方正小标宋简体" w:eastAsia="方正小标宋简体" w:cs="方正小标宋简体"/>
          <w:i w:val="0"/>
          <w:caps w:val="0"/>
          <w:color w:val="000000"/>
          <w:spacing w:val="0"/>
          <w:sz w:val="44"/>
          <w:szCs w:val="44"/>
          <w:shd w:val="clear" w:color="auto" w:fill="FFFFFF"/>
        </w:rPr>
        <w:t>评价标准</w:t>
      </w:r>
    </w:p>
    <w:bookmarkEnd w:id="0"/>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黑体-GB2312" w:hAnsi="CESI黑体-GB2312" w:eastAsia="CESI黑体-GB2312" w:cs="CESI黑体-GB2312"/>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企业家直接申报</w:t>
      </w:r>
      <w:r>
        <w:rPr>
          <w:rFonts w:hint="default" w:ascii="CESI宋体-GB2312" w:hAnsi="CESI宋体-GB2312" w:eastAsia="仿宋" w:cs="仿宋"/>
          <w:i w:val="0"/>
          <w:caps w:val="0"/>
          <w:color w:val="auto"/>
          <w:spacing w:val="0"/>
          <w:sz w:val="32"/>
          <w:szCs w:val="32"/>
          <w:shd w:val="clear" w:color="auto" w:fill="FFFFFF"/>
        </w:rPr>
        <w:t>研究和工程系列高级职称</w:t>
      </w:r>
      <w:r>
        <w:rPr>
          <w:rFonts w:hint="eastAsia" w:ascii="CESI宋体-GB2312" w:hAnsi="CESI宋体-GB2312" w:eastAsia="仿宋" w:cs="仿宋"/>
          <w:i w:val="0"/>
          <w:caps w:val="0"/>
          <w:color w:val="auto"/>
          <w:spacing w:val="0"/>
          <w:sz w:val="32"/>
          <w:szCs w:val="32"/>
          <w:shd w:val="clear" w:color="auto" w:fill="FFFFFF"/>
        </w:rPr>
        <w:t>，对学历、资历、相关层级职称、论文论著、职称外语和继续教育等不作要求，须具备以下条件</w:t>
      </w:r>
      <w:r>
        <w:rPr>
          <w:rFonts w:hint="default" w:ascii="CESI宋体-GB2312" w:hAnsi="CESI宋体-GB2312" w:eastAsia="仿宋" w:cs="仿宋"/>
          <w:i w:val="0"/>
          <w:caps w:val="0"/>
          <w:color w:val="auto"/>
          <w:spacing w:val="0"/>
          <w:sz w:val="32"/>
          <w:szCs w:val="32"/>
          <w:shd w:val="clear" w:color="auto" w:fill="FFFFFF"/>
        </w:rPr>
        <w:t>：</w:t>
      </w:r>
      <w:r>
        <w:rPr>
          <w:rFonts w:hint="eastAsia" w:ascii="CESI宋体-GB2312" w:hAnsi="CESI宋体-GB2312" w:eastAsia="仿宋" w:cs="仿宋"/>
          <w:i w:val="0"/>
          <w:caps w:val="0"/>
          <w:color w:val="auto"/>
          <w:spacing w:val="0"/>
          <w:sz w:val="32"/>
          <w:szCs w:val="32"/>
          <w:shd w:val="clear" w:color="auto" w:fill="FFFFFF"/>
        </w:rPr>
        <w:br w:type="textWrapping"/>
      </w:r>
      <w:r>
        <w:rPr>
          <w:rFonts w:hint="eastAsia" w:ascii="CESI宋体-GB2312" w:hAnsi="CESI宋体-GB2312" w:eastAsia="仿宋" w:cs="仿宋"/>
          <w:i w:val="0"/>
          <w:caps w:val="0"/>
          <w:color w:val="auto"/>
          <w:spacing w:val="0"/>
          <w:sz w:val="32"/>
          <w:szCs w:val="32"/>
          <w:shd w:val="clear" w:color="auto" w:fill="FFFFFF"/>
        </w:rPr>
        <w:t xml:space="preserve">   </w:t>
      </w:r>
      <w:r>
        <w:rPr>
          <w:rFonts w:hint="eastAsia" w:ascii="CESI黑体-GB2312" w:hAnsi="CESI黑体-GB2312" w:eastAsia="CESI黑体-GB2312" w:cs="CESI黑体-GB2312"/>
          <w:i w:val="0"/>
          <w:caps w:val="0"/>
          <w:color w:val="auto"/>
          <w:spacing w:val="0"/>
          <w:sz w:val="32"/>
          <w:szCs w:val="32"/>
          <w:shd w:val="clear" w:color="auto" w:fill="FFFFFF"/>
        </w:rPr>
        <w:t xml:space="preserve"> 一、申报条件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楷体-GB2312" w:hAnsi="CESI楷体-GB2312" w:eastAsia="CESI楷体-GB2312" w:cs="CESI楷体-GB2312"/>
          <w:i w:val="0"/>
          <w:caps w:val="0"/>
          <w:color w:val="auto"/>
          <w:spacing w:val="0"/>
          <w:sz w:val="32"/>
          <w:szCs w:val="32"/>
          <w:shd w:val="clear" w:color="auto" w:fill="FFFFFF"/>
        </w:rPr>
      </w:pPr>
      <w:r>
        <w:rPr>
          <w:rFonts w:hint="eastAsia" w:ascii="CESI楷体-GB2312" w:hAnsi="CESI楷体-GB2312" w:eastAsia="CESI楷体-GB2312" w:cs="CESI楷体-GB2312"/>
          <w:i w:val="0"/>
          <w:caps w:val="0"/>
          <w:color w:val="auto"/>
          <w:spacing w:val="0"/>
          <w:sz w:val="32"/>
          <w:szCs w:val="32"/>
          <w:shd w:val="clear" w:color="auto" w:fill="FFFFFF"/>
        </w:rPr>
        <w:t>（一）符合以下条件，可直接申报正高级职称：</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1</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企业基本条件。满足以下条件之一：</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（1）年度营业收入在20亿以上的高新技术企业。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（2）全国企业500强、民营企业500强及省百家创新龙头企业。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（3）在科创板上市的河南企业。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（4）设有省级以上研发机构的高新技术企业。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2</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申报人员范围：从事生产经营和企业管理活动的董事长、总经理等同级别人员，连续任同级职务2年以上。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楷体-GB2312" w:hAnsi="CESI楷体-GB2312" w:eastAsia="CESI楷体-GB2312" w:cs="CESI楷体-GB2312"/>
          <w:i w:val="0"/>
          <w:caps w:val="0"/>
          <w:color w:val="auto"/>
          <w:spacing w:val="0"/>
          <w:sz w:val="32"/>
          <w:szCs w:val="32"/>
          <w:shd w:val="clear" w:color="auto" w:fill="FFFFFF"/>
        </w:rPr>
      </w:pPr>
      <w:r>
        <w:rPr>
          <w:rFonts w:hint="eastAsia" w:ascii="CESI楷体-GB2312" w:hAnsi="CESI楷体-GB2312" w:eastAsia="CESI楷体-GB2312" w:cs="CESI楷体-GB2312"/>
          <w:i w:val="0"/>
          <w:caps w:val="0"/>
          <w:color w:val="auto"/>
          <w:spacing w:val="0"/>
          <w:sz w:val="32"/>
          <w:szCs w:val="32"/>
          <w:shd w:val="clear" w:color="auto" w:fill="FFFFFF"/>
        </w:rPr>
        <w:t>（二）符合以下条件，可直接申报副高级职称:</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1</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企业基本条件：年度营业收入10 亿元以上的高新技术企业，或在科创板上市的</w:t>
      </w:r>
      <w:r>
        <w:rPr>
          <w:rFonts w:hint="default" w:ascii="CESI宋体-GB2312" w:hAnsi="CESI宋体-GB2312" w:eastAsia="仿宋" w:cs="仿宋"/>
          <w:i w:val="0"/>
          <w:caps w:val="0"/>
          <w:color w:val="auto"/>
          <w:spacing w:val="0"/>
          <w:sz w:val="32"/>
          <w:szCs w:val="32"/>
          <w:shd w:val="clear" w:color="auto" w:fill="FFFFFF"/>
        </w:rPr>
        <w:t>郑州</w:t>
      </w:r>
      <w:r>
        <w:rPr>
          <w:rFonts w:hint="eastAsia" w:ascii="CESI宋体-GB2312" w:hAnsi="CESI宋体-GB2312" w:eastAsia="仿宋" w:cs="仿宋"/>
          <w:i w:val="0"/>
          <w:caps w:val="0"/>
          <w:color w:val="auto"/>
          <w:spacing w:val="0"/>
          <w:sz w:val="32"/>
          <w:szCs w:val="32"/>
          <w:shd w:val="clear" w:color="auto" w:fill="FFFFFF"/>
        </w:rPr>
        <w:t>企业。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2</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申报人员范围：企业的董事长、总经</w:t>
      </w:r>
      <w:r>
        <w:rPr>
          <w:rFonts w:hint="default" w:ascii="CESI宋体-GB2312" w:hAnsi="CESI宋体-GB2312" w:eastAsia="仿宋" w:cs="仿宋"/>
          <w:i w:val="0"/>
          <w:caps w:val="0"/>
          <w:color w:val="auto"/>
          <w:spacing w:val="0"/>
          <w:sz w:val="32"/>
          <w:szCs w:val="32"/>
          <w:shd w:val="clear" w:color="auto" w:fill="FFFFFF"/>
        </w:rPr>
        <w:t>:</w:t>
      </w:r>
      <w:r>
        <w:rPr>
          <w:rFonts w:hint="eastAsia" w:ascii="CESI宋体-GB2312" w:hAnsi="CESI宋体-GB2312" w:eastAsia="仿宋" w:cs="仿宋"/>
          <w:i w:val="0"/>
          <w:caps w:val="0"/>
          <w:color w:val="auto"/>
          <w:spacing w:val="0"/>
          <w:sz w:val="32"/>
          <w:szCs w:val="32"/>
          <w:shd w:val="clear" w:color="auto" w:fill="FFFFFF"/>
        </w:rPr>
        <w:t>理，连续在本企业任职2年以上；副董事长、副总经理（负责科研、技术），连续在本企业任职3年以上；首席科学家（首席技术官），连续在本企业任职3年以上。</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黑体-GB2312" w:hAnsi="CESI黑体-GB2312" w:eastAsia="CESI黑体-GB2312" w:cs="CESI黑体-GB2312"/>
          <w:i w:val="0"/>
          <w:caps w:val="0"/>
          <w:color w:val="auto"/>
          <w:spacing w:val="0"/>
          <w:sz w:val="32"/>
          <w:szCs w:val="32"/>
          <w:shd w:val="clear" w:color="auto" w:fill="FFFFFF"/>
        </w:rPr>
      </w:pPr>
      <w:r>
        <w:rPr>
          <w:rFonts w:hint="eastAsia" w:ascii="CESI黑体-GB2312" w:hAnsi="CESI黑体-GB2312" w:eastAsia="CESI黑体-GB2312" w:cs="CESI黑体-GB2312"/>
          <w:i w:val="0"/>
          <w:caps w:val="0"/>
          <w:color w:val="auto"/>
          <w:spacing w:val="0"/>
          <w:sz w:val="32"/>
          <w:szCs w:val="32"/>
          <w:shd w:val="clear" w:color="auto" w:fill="FFFFFF"/>
        </w:rPr>
        <w:t>二、基本条件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default" w:ascii="CESI宋体-GB2312" w:hAnsi="CESI宋体-GB2312" w:eastAsia="仿宋" w:cs="仿宋"/>
          <w:i w:val="0"/>
          <w:caps w:val="0"/>
          <w:color w:val="auto"/>
          <w:spacing w:val="0"/>
          <w:sz w:val="32"/>
          <w:szCs w:val="32"/>
          <w:shd w:val="clear" w:color="auto" w:fill="FFFFFF"/>
        </w:rPr>
        <w:t>（一）</w:t>
      </w:r>
      <w:r>
        <w:rPr>
          <w:rFonts w:hint="eastAsia" w:ascii="CESI宋体-GB2312" w:hAnsi="CESI宋体-GB2312" w:eastAsia="仿宋" w:cs="仿宋"/>
          <w:i w:val="0"/>
          <w:caps w:val="0"/>
          <w:color w:val="auto"/>
          <w:spacing w:val="0"/>
          <w:sz w:val="32"/>
          <w:szCs w:val="32"/>
          <w:shd w:val="clear" w:color="auto" w:fill="FFFFFF"/>
        </w:rPr>
        <w:t>拥护中国共产党的领导，遵守国家法律法规以及企业制度。作风端正、履职尽责，具有良好的职业道德和社会信誉。</w:t>
      </w:r>
      <w:r>
        <w:rPr>
          <w:rFonts w:hint="eastAsia" w:ascii="CESI宋体-GB2312" w:hAnsi="CESI宋体-GB2312" w:eastAsia="仿宋" w:cs="仿宋"/>
          <w:i w:val="0"/>
          <w:caps w:val="0"/>
          <w:color w:val="auto"/>
          <w:spacing w:val="0"/>
          <w:sz w:val="32"/>
          <w:szCs w:val="32"/>
          <w:shd w:val="clear" w:color="auto" w:fill="FFFFFF"/>
        </w:rPr>
        <w:br w:type="textWrapping"/>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default" w:ascii="CESI宋体-GB2312" w:hAnsi="CESI宋体-GB2312" w:eastAsia="仿宋" w:cs="仿宋"/>
          <w:i w:val="0"/>
          <w:caps w:val="0"/>
          <w:color w:val="auto"/>
          <w:spacing w:val="0"/>
          <w:sz w:val="32"/>
          <w:szCs w:val="32"/>
          <w:shd w:val="clear" w:color="auto" w:fill="FFFFFF"/>
        </w:rPr>
        <w:t>（二）</w:t>
      </w:r>
      <w:r>
        <w:rPr>
          <w:rFonts w:hint="eastAsia" w:ascii="CESI宋体-GB2312" w:hAnsi="CESI宋体-GB2312" w:eastAsia="仿宋" w:cs="仿宋"/>
          <w:i w:val="0"/>
          <w:caps w:val="0"/>
          <w:color w:val="auto"/>
          <w:spacing w:val="0"/>
          <w:sz w:val="32"/>
          <w:szCs w:val="32"/>
          <w:shd w:val="clear" w:color="auto" w:fill="FFFFFF"/>
        </w:rPr>
        <w:t>能熟练运用现代企业管理理论、现代先进专业技术及手段指导企业生产经营，并能研究和解决企业生产经营管理中的重大难题，取得显著的经济效益和社会效益。</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default" w:ascii="CESI宋体-GB2312" w:hAnsi="CESI宋体-GB2312" w:eastAsia="仿宋" w:cs="仿宋"/>
          <w:i w:val="0"/>
          <w:caps w:val="0"/>
          <w:color w:val="auto"/>
          <w:spacing w:val="0"/>
          <w:sz w:val="32"/>
          <w:szCs w:val="32"/>
          <w:shd w:val="clear" w:color="auto" w:fill="FFFFFF"/>
        </w:rPr>
        <w:t>（三）</w:t>
      </w:r>
      <w:r>
        <w:rPr>
          <w:rFonts w:hint="eastAsia" w:ascii="CESI宋体-GB2312" w:hAnsi="CESI宋体-GB2312" w:eastAsia="仿宋" w:cs="仿宋"/>
          <w:i w:val="0"/>
          <w:caps w:val="0"/>
          <w:color w:val="auto"/>
          <w:spacing w:val="0"/>
          <w:sz w:val="32"/>
          <w:szCs w:val="32"/>
          <w:shd w:val="clear" w:color="auto" w:fill="FFFFFF"/>
        </w:rPr>
        <w:t>所在企业生产经营活动符合国家和我省产业政策，在关键技术突破、业态模式创新、生态环境保护、扩大社会就业等方面积极主动并作出突出贡献。</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CESI宋体-GB2312" w:hAnsi="CESI宋体-GB2312" w:eastAsia="仿宋" w:cs="仿宋"/>
          <w:i w:val="0"/>
          <w:caps w:val="0"/>
          <w:color w:val="auto"/>
          <w:spacing w:val="0"/>
          <w:sz w:val="32"/>
          <w:szCs w:val="32"/>
          <w:shd w:val="clear" w:color="auto" w:fill="FFFFFF"/>
        </w:rPr>
      </w:pPr>
      <w:r>
        <w:rPr>
          <w:rFonts w:hint="default" w:ascii="CESI宋体-GB2312" w:hAnsi="CESI宋体-GB2312" w:eastAsia="仿宋" w:cs="仿宋"/>
          <w:i w:val="0"/>
          <w:caps w:val="0"/>
          <w:color w:val="auto"/>
          <w:spacing w:val="0"/>
          <w:sz w:val="32"/>
          <w:szCs w:val="32"/>
          <w:shd w:val="clear" w:color="auto" w:fill="FFFFFF"/>
        </w:rPr>
        <w:t>（四）</w:t>
      </w:r>
      <w:r>
        <w:rPr>
          <w:rFonts w:hint="eastAsia" w:ascii="CESI宋体-GB2312" w:hAnsi="CESI宋体-GB2312" w:eastAsia="仿宋" w:cs="仿宋"/>
          <w:i w:val="0"/>
          <w:caps w:val="0"/>
          <w:color w:val="auto"/>
          <w:spacing w:val="0"/>
          <w:sz w:val="32"/>
          <w:szCs w:val="32"/>
          <w:shd w:val="clear" w:color="auto" w:fill="FFFFFF"/>
        </w:rPr>
        <w:t>不存在“一票否决”现象（诚信、欠税、欠薪、环保、安全等）。</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黑体-GB2312" w:hAnsi="CESI黑体-GB2312" w:eastAsia="CESI黑体-GB2312" w:cs="CESI黑体-GB2312"/>
          <w:i w:val="0"/>
          <w:caps w:val="0"/>
          <w:color w:val="auto"/>
          <w:spacing w:val="0"/>
          <w:sz w:val="32"/>
          <w:szCs w:val="32"/>
          <w:shd w:val="clear" w:color="auto" w:fill="FFFFFF"/>
        </w:rPr>
      </w:pPr>
      <w:r>
        <w:rPr>
          <w:rFonts w:hint="eastAsia" w:ascii="CESI黑体-GB2312" w:hAnsi="CESI黑体-GB2312" w:eastAsia="CESI黑体-GB2312" w:cs="CESI黑体-GB2312"/>
          <w:i w:val="0"/>
          <w:caps w:val="0"/>
          <w:color w:val="auto"/>
          <w:spacing w:val="0"/>
          <w:sz w:val="32"/>
          <w:szCs w:val="32"/>
          <w:shd w:val="clear" w:color="auto" w:fill="FFFFFF"/>
        </w:rPr>
        <w:t>三、工作经历（能力）条件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楷体-GB2312" w:hAnsi="CESI楷体-GB2312" w:eastAsia="CESI楷体-GB2312" w:cs="CESI楷体-GB2312"/>
          <w:i w:val="0"/>
          <w:caps w:val="0"/>
          <w:color w:val="auto"/>
          <w:spacing w:val="0"/>
          <w:sz w:val="32"/>
          <w:szCs w:val="32"/>
          <w:shd w:val="clear" w:color="auto" w:fill="FFFFFF"/>
        </w:rPr>
      </w:pPr>
      <w:r>
        <w:rPr>
          <w:rFonts w:hint="eastAsia" w:ascii="CESI楷体-GB2312" w:hAnsi="CESI楷体-GB2312" w:eastAsia="CESI楷体-GB2312" w:cs="CESI楷体-GB2312"/>
          <w:i w:val="0"/>
          <w:caps w:val="0"/>
          <w:color w:val="auto"/>
          <w:spacing w:val="0"/>
          <w:sz w:val="32"/>
          <w:szCs w:val="32"/>
          <w:shd w:val="clear" w:color="auto" w:fill="FFFFFF"/>
        </w:rPr>
        <w:t>（一）申报评审副高级职称的工作经历（能力）条件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任现职期间，符合下列条件之一：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1.</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长期从事所在企业的技术或管理工作，在技术创新、经营管理等方面为公司发展作出重要贡献，引领企业取得了较高的经济和社会效益。</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2.</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在本行业具有一定的知名度和影响力，在技术或管理创新方面作出重要贡献。</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3.</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引领企业在新产品、新技术研发应用方面取得较好成效，为我省经济社会发展作出较大贡献。</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楷体-GB2312" w:hAnsi="CESI楷体-GB2312" w:eastAsia="CESI楷体-GB2312" w:cs="CESI楷体-GB2312"/>
          <w:i w:val="0"/>
          <w:caps w:val="0"/>
          <w:color w:val="auto"/>
          <w:spacing w:val="0"/>
          <w:sz w:val="32"/>
          <w:szCs w:val="32"/>
          <w:shd w:val="clear" w:color="auto" w:fill="FFFFFF"/>
        </w:rPr>
      </w:pPr>
      <w:r>
        <w:rPr>
          <w:rFonts w:hint="eastAsia" w:ascii="CESI楷体-GB2312" w:hAnsi="CESI楷体-GB2312" w:eastAsia="CESI楷体-GB2312" w:cs="CESI楷体-GB2312"/>
          <w:i w:val="0"/>
          <w:caps w:val="0"/>
          <w:color w:val="auto"/>
          <w:spacing w:val="0"/>
          <w:sz w:val="32"/>
          <w:szCs w:val="32"/>
          <w:shd w:val="clear" w:color="auto" w:fill="FFFFFF"/>
        </w:rPr>
        <w:t>（二）申报评审正高级职称的工作经历（能力）条件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任现职期间，符合下列条件之一：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1.</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长期从事所在企业的技术或管理工作，在技术创新、经营管理等方面为公司发展作出突出贡献，引领企业取得了显著的经济和社会效益。</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2.</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在本行业具有较高的知名度和影响力，在技术创新和管理创新方面作出突出贡献，发挥了较强的引领和示范作用，推动了行业发展。</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宋体-GB2312" w:hAnsi="CESI宋体-GB2312" w:eastAsia="仿宋" w:cs="仿宋"/>
          <w:i w:val="0"/>
          <w:caps w:val="0"/>
          <w:color w:val="auto"/>
          <w:spacing w:val="0"/>
          <w:sz w:val="32"/>
          <w:szCs w:val="32"/>
          <w:shd w:val="clear" w:color="auto" w:fill="FFFFFF"/>
        </w:rPr>
      </w:pPr>
      <w:r>
        <w:rPr>
          <w:rFonts w:hint="eastAsia" w:ascii="CESI宋体-GB2312" w:hAnsi="CESI宋体-GB2312" w:eastAsia="仿宋" w:cs="仿宋"/>
          <w:i w:val="0"/>
          <w:caps w:val="0"/>
          <w:color w:val="auto"/>
          <w:spacing w:val="0"/>
          <w:sz w:val="32"/>
          <w:szCs w:val="32"/>
          <w:shd w:val="clear" w:color="auto" w:fill="FFFFFF"/>
        </w:rPr>
        <w:t>3.</w:t>
      </w:r>
      <w:r>
        <w:rPr>
          <w:rFonts w:hint="eastAsia" w:ascii="CESI宋体-GB2312" w:hAnsi="CESI宋体-GB2312" w:eastAsia="仿宋" w:cs="仿宋"/>
          <w:i w:val="0"/>
          <w:caps w:val="0"/>
          <w:color w:val="auto"/>
          <w:spacing w:val="0"/>
          <w:sz w:val="32"/>
          <w:szCs w:val="32"/>
          <w:shd w:val="clear" w:color="auto" w:fill="FFFFFF"/>
          <w:lang w:val="en-US" w:eastAsia="zh-CN"/>
        </w:rPr>
        <w:t xml:space="preserve"> </w:t>
      </w:r>
      <w:r>
        <w:rPr>
          <w:rFonts w:hint="eastAsia" w:ascii="CESI宋体-GB2312" w:hAnsi="CESI宋体-GB2312" w:eastAsia="仿宋" w:cs="仿宋"/>
          <w:i w:val="0"/>
          <w:caps w:val="0"/>
          <w:color w:val="auto"/>
          <w:spacing w:val="0"/>
          <w:sz w:val="32"/>
          <w:szCs w:val="32"/>
          <w:shd w:val="clear" w:color="auto" w:fill="FFFFFF"/>
        </w:rPr>
        <w:t>引领企业在新产品、新技术研发应用方面取得突出成效，为我省经济社会发展作出重要贡献。</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CESI黑体-GB2312" w:hAnsi="CESI黑体-GB2312" w:eastAsia="CESI黑体-GB2312" w:cs="CESI黑体-GB2312"/>
          <w:i w:val="0"/>
          <w:caps w:val="0"/>
          <w:color w:val="auto"/>
          <w:spacing w:val="0"/>
          <w:sz w:val="32"/>
          <w:szCs w:val="32"/>
          <w:shd w:val="clear" w:color="auto" w:fill="FFFFFF"/>
        </w:rPr>
      </w:pPr>
      <w:r>
        <w:rPr>
          <w:rFonts w:hint="eastAsia" w:ascii="CESI黑体-GB2312" w:hAnsi="CESI黑体-GB2312" w:eastAsia="CESI黑体-GB2312" w:cs="CESI黑体-GB2312"/>
          <w:i w:val="0"/>
          <w:caps w:val="0"/>
          <w:color w:val="auto"/>
          <w:spacing w:val="0"/>
          <w:sz w:val="32"/>
          <w:szCs w:val="32"/>
          <w:shd w:val="clear" w:color="auto" w:fill="FFFFFF"/>
        </w:rPr>
        <w:t>四、申报正高级、副高级职称的业绩成果条件按照国家和省相关职称系列评价标准条件执行。</w:t>
      </w:r>
    </w:p>
    <w:p>
      <w:pPr>
        <w:widowControl/>
        <w:rPr>
          <w:rFonts w:hint="eastAsia" w:ascii="CESI黑体-GB2312" w:hAnsi="CESI黑体-GB2312" w:eastAsia="CESI黑体-GB2312" w:cs="CESI黑体-GB2312"/>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18CF06B4"/>
    <w:rsid w:val="18CF06B4"/>
    <w:rsid w:val="688A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2022-06-08T09:10:00Z</dcterms:created>
  <dc:creator>Administrator</dc:creator>
  <cp:lastModifiedBy>Administrator</cp:lastModifiedBy>
  <dcterms:modified xsi:type="dcterms:W3CDTF">2022-06-08T09:11:00Z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46506CAE3C0044B3ACA2A66A1F8D2D17</vt:lpwstr>
  </property>
</Properties>
</file>