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eastAsia="黑体" w:cs="Times New Roman"/>
          <w:szCs w:val="32"/>
        </w:rPr>
        <w:t>附件2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技能大师工作室建设项目申报汇总表</w:t>
      </w:r>
    </w:p>
    <w:bookmarkEnd w:id="0"/>
    <w:p>
      <w:pPr>
        <w:widowControl/>
        <w:jc w:val="left"/>
        <w:textAlignment w:val="center"/>
        <w:rPr>
          <w:rFonts w:ascii="仿宋_GB2312" w:hAnsi="宋体" w:cs="仿宋_GB2312"/>
          <w:color w:val="000000"/>
          <w:sz w:val="28"/>
          <w:szCs w:val="28"/>
        </w:rPr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</w:rPr>
        <w:t>单位（公章）：</w:t>
      </w:r>
    </w:p>
    <w:tbl>
      <w:tblPr>
        <w:tblStyle w:val="5"/>
        <w:tblW w:w="152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25"/>
        <w:gridCol w:w="1275"/>
        <w:gridCol w:w="1650"/>
        <w:gridCol w:w="1365"/>
        <w:gridCol w:w="1518"/>
        <w:gridCol w:w="1320"/>
        <w:gridCol w:w="2262"/>
        <w:gridCol w:w="1365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从事职业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技能(职称)等级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工作室面积（平米）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年带徒（培训）人数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工作室地址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52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备注：此表一式两份，纸质版加盖单位公章报人社局职业能力建设处B1室，径送郑州市高技能人才公共实训管理服务中心（1403室），电子版同时发送至邮箱：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xuetuzhi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@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163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和sxkfk@qq.com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46AF9"/>
    <w:rsid w:val="557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2021-11-04T02:51:00Z</dcterms:created>
  <dc:creator>CC</dc:creator>
  <cp:lastModifiedBy>CC</cp:lastModifiedBy>
  <dcterms:modified xsi:type="dcterms:W3CDTF">2021-11-04T02:52:13Z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54CE58A8AABA4B8A8E33DC29265374B5</vt:lpwstr>
  </property>
</Properties>
</file>