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附件</w:t>
      </w:r>
      <w:r>
        <w:rPr>
          <w:rFonts w:hint="eastAsia" w:ascii="黑体" w:hAnsi="黑体" w:eastAsia="黑体"/>
          <w:snapToGrid w:val="0"/>
          <w:sz w:val="32"/>
          <w:szCs w:val="32"/>
          <w:lang w:val="en-US" w:eastAsia="zh-CN"/>
        </w:rPr>
        <w:t>9</w:t>
      </w:r>
    </w:p>
    <w:p>
      <w:pPr>
        <w:jc w:val="center"/>
        <w:rPr>
          <w:snapToGrid w:val="0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w w:val="90"/>
          <w:sz w:val="44"/>
          <w:szCs w:val="44"/>
        </w:rPr>
        <w:t>郑州市职业技能提升行动专项资金使用申报审批表</w:t>
      </w:r>
    </w:p>
    <w:tbl>
      <w:tblPr>
        <w:tblStyle w:val="2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2"/>
        <w:gridCol w:w="1348"/>
        <w:gridCol w:w="2955"/>
        <w:gridCol w:w="296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602" w:type="dxa"/>
            <w:tcBorders>
              <w:top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报项目</w:t>
            </w:r>
          </w:p>
        </w:tc>
        <w:tc>
          <w:tcPr>
            <w:tcW w:w="7268" w:type="dxa"/>
            <w:gridSpan w:val="3"/>
            <w:tcBorders>
              <w:top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Times New Roman" w:hAnsi="Times New Roman" w:cs="Times New Roman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6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报金额</w:t>
            </w:r>
          </w:p>
        </w:tc>
        <w:tc>
          <w:tcPr>
            <w:tcW w:w="726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6" w:hRule="atLeast"/>
        </w:trPr>
        <w:tc>
          <w:tcPr>
            <w:tcW w:w="1602" w:type="dxa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textAlignment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申请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报依据（包括人数、标准、时间、内容、具体金额等）</w:t>
            </w:r>
          </w:p>
        </w:tc>
        <w:tc>
          <w:tcPr>
            <w:tcW w:w="7268" w:type="dxa"/>
            <w:gridSpan w:val="3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_GB2312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依据郑人社办〔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2019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252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号和郑技领办〔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2020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〕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</w:rPr>
              <w:t>号等文件政策，对申请补培训贴资金的有关</w:t>
            </w:r>
            <w:r>
              <w:rPr>
                <w:rStyle w:val="4"/>
                <w:rFonts w:hint="eastAsia" w:ascii="Times New Roman" w:hAnsi="Times New Roman" w:cs="Times New Roman"/>
                <w:snapToGrid w:val="0"/>
              </w:rPr>
              <w:t>材料进行审核，确定可享受补贴共计</w:t>
            </w:r>
            <w:r>
              <w:rPr>
                <w:rStyle w:val="5"/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lang w:val="en-US" w:eastAsia="zh-CN"/>
              </w:rPr>
              <w:t xml:space="preserve">      </w:t>
            </w:r>
            <w:r>
              <w:rPr>
                <w:rStyle w:val="5"/>
                <w:rFonts w:ascii="Times New Roman" w:hAnsi="Times New Roman" w:cs="Times New Roman"/>
                <w:snapToGrid w:val="0"/>
              </w:rPr>
              <w:t xml:space="preserve"> </w:t>
            </w:r>
            <w:r>
              <w:rPr>
                <w:rStyle w:val="4"/>
                <w:rFonts w:hint="eastAsia" w:ascii="Times New Roman" w:hAnsi="Times New Roman" w:cs="Times New Roman"/>
                <w:snapToGrid w:val="0"/>
              </w:rPr>
              <w:t>人次，应申领培训补贴资金共计</w:t>
            </w:r>
            <w:r>
              <w:rPr>
                <w:rStyle w:val="5"/>
                <w:rFonts w:ascii="Times New Roman" w:hAnsi="Times New Roman" w:cs="Times New Roman"/>
                <w:snapToGrid w:val="0"/>
              </w:rPr>
              <w:t xml:space="preserve">    </w:t>
            </w:r>
            <w:r>
              <w:rPr>
                <w:rStyle w:val="5"/>
                <w:rFonts w:hint="eastAsia" w:ascii="Times New Roman" w:hAnsi="Times New Roman" w:cs="Times New Roman"/>
                <w:snapToGrid w:val="0"/>
                <w:lang w:val="en-US" w:eastAsia="zh-CN"/>
              </w:rPr>
              <w:t xml:space="preserve">  </w:t>
            </w:r>
            <w:r>
              <w:rPr>
                <w:rStyle w:val="5"/>
                <w:rFonts w:ascii="Times New Roman" w:hAnsi="Times New Roman" w:cs="Times New Roman"/>
                <w:snapToGrid w:val="0"/>
              </w:rPr>
              <w:t xml:space="preserve">  </w:t>
            </w:r>
            <w:r>
              <w:rPr>
                <w:rStyle w:val="4"/>
                <w:rFonts w:hint="eastAsia" w:ascii="Times New Roman" w:hAnsi="Times New Roman" w:cs="Times New Roman"/>
                <w:snapToGrid w:val="0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70" w:type="dxa"/>
            <w:gridSpan w:val="4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县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市、区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)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人力资源和社会保障局</w:t>
            </w:r>
            <w:r>
              <w:rPr>
                <w:rFonts w:hint="eastAsia" w:ascii="仿宋_GB2312" w:hAnsi="宋体" w:cs="仿宋_GB2312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或市直有关部门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870" w:type="dxa"/>
            <w:gridSpan w:val="4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2950" w:type="dxa"/>
            <w:gridSpan w:val="2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2955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科室负责人签字：</w:t>
            </w:r>
          </w:p>
        </w:tc>
        <w:tc>
          <w:tcPr>
            <w:tcW w:w="2965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主管领导签字：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2950" w:type="dxa"/>
            <w:gridSpan w:val="2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righ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55" w:type="dxa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righ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65" w:type="dxa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righ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8870" w:type="dxa"/>
            <w:gridSpan w:val="4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left"/>
              <w:textAlignment w:val="center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联系人：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870" w:type="dxa"/>
            <w:gridSpan w:val="4"/>
            <w:vMerge w:val="restart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郑州市人力资源和社会保障局审核意见：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870" w:type="dxa"/>
            <w:gridSpan w:val="4"/>
            <w:vMerge w:val="continue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snapToGrid w:val="0"/>
              <w:jc w:val="left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950" w:type="dxa"/>
            <w:gridSpan w:val="2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经办人签字：</w:t>
            </w:r>
          </w:p>
        </w:tc>
        <w:tc>
          <w:tcPr>
            <w:tcW w:w="2955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处室负责人签字：</w:t>
            </w:r>
          </w:p>
        </w:tc>
        <w:tc>
          <w:tcPr>
            <w:tcW w:w="2965" w:type="dxa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主管领导签字：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950" w:type="dxa"/>
            <w:gridSpan w:val="2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napToGrid w:val="0"/>
              <w:jc w:val="right"/>
              <w:textAlignment w:val="bottom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55" w:type="dxa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napToGrid w:val="0"/>
              <w:jc w:val="right"/>
              <w:textAlignment w:val="bottom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  <w:tc>
          <w:tcPr>
            <w:tcW w:w="2965" w:type="dxa"/>
            <w:tcBorders>
              <w:top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snapToGrid w:val="0"/>
              <w:jc w:val="right"/>
              <w:textAlignment w:val="bottom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8870" w:type="dxa"/>
            <w:gridSpan w:val="4"/>
            <w:tcBorders>
              <w:bottom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left"/>
              <w:textAlignment w:val="top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郑州市财政局复核意见：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8870" w:type="dxa"/>
            <w:gridSpan w:val="4"/>
            <w:tcBorders>
              <w:top w:val="nil"/>
              <w:bottom w:val="single" w:color="auto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snapToGrid w:val="0"/>
              <w:jc w:val="right"/>
              <w:textAlignment w:val="bottom"/>
              <w:rPr>
                <w:rFonts w:ascii="仿宋_GB2312" w:hAnsi="宋体" w:eastAsia="仿宋_GB2312" w:cs="仿宋_GB2312"/>
                <w:snapToGrid w:val="0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snapToGrid w:val="0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Times New Roman" w:hAnsi="Times New Roman" w:eastAsia="仿宋_GB2312" w:cs="Times New Roman"/>
          <w:snapToGrid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备注：</w:t>
      </w:r>
      <w:r>
        <w:rPr>
          <w:rFonts w:ascii="Times New Roman" w:hAnsi="Times New Roman" w:eastAsia="仿宋_GB2312" w:cs="Times New Roman"/>
          <w:snapToGrid w:val="0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此表一式</w:t>
      </w:r>
      <w:r>
        <w:rPr>
          <w:rFonts w:ascii="Times New Roman" w:hAnsi="Times New Roman" w:eastAsia="仿宋_GB2312" w:cs="Times New Roman"/>
          <w:snapToGrid w:val="0"/>
          <w:sz w:val="24"/>
          <w:szCs w:val="24"/>
        </w:rPr>
        <w:t>3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份，各县市区人社局</w:t>
      </w:r>
      <w:r>
        <w:rPr>
          <w:rFonts w:hint="eastAsia" w:ascii="Times New Roman" w:hAnsi="Times New Roman" w:cs="Times New Roman"/>
          <w:snapToGrid w:val="0"/>
          <w:sz w:val="24"/>
          <w:szCs w:val="24"/>
          <w:lang w:eastAsia="zh-CN"/>
        </w:rPr>
        <w:t>或市直有关部门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、市人社局、市财政局各留存</w:t>
      </w:r>
      <w:r>
        <w:rPr>
          <w:rFonts w:ascii="Times New Roman" w:hAnsi="Times New Roman" w:eastAsia="仿宋_GB2312" w:cs="Times New Roman"/>
          <w:snapToGrid w:val="0"/>
          <w:sz w:val="24"/>
          <w:szCs w:val="24"/>
        </w:rPr>
        <w:t>1</w:t>
      </w:r>
      <w:r>
        <w:rPr>
          <w:rFonts w:hint="eastAsia" w:ascii="Times New Roman" w:hAnsi="Times New Roman" w:eastAsia="仿宋_GB2312" w:cs="Times New Roman"/>
          <w:snapToGrid w:val="0"/>
          <w:sz w:val="24"/>
          <w:szCs w:val="24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Times New Roman" w:hAnsi="Times New Roman" w:eastAsia="仿宋_GB2312" w:cs="Times New Roman"/>
          <w:snapToGrid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393411"/>
    <w:rsid w:val="4339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5">
    <w:name w:val="font21"/>
    <w:basedOn w:val="3"/>
    <w:qFormat/>
    <w:uiPriority w:val="99"/>
    <w:rPr>
      <w:rFonts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2020-10-10T12:38:00Z</dcterms:created>
  <dc:creator>Administrator</dc:creator>
  <cp:lastModifiedBy>Administrator</cp:lastModifiedBy>
  <dcterms:modified xsi:type="dcterms:W3CDTF">2020-10-10T12:39:11Z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