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劳务派遣单位年度经营情况报告书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2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619"/>
        <w:gridCol w:w="800"/>
        <w:gridCol w:w="47"/>
        <w:gridCol w:w="158"/>
        <w:gridCol w:w="841"/>
        <w:gridCol w:w="185"/>
        <w:gridCol w:w="229"/>
        <w:gridCol w:w="587"/>
        <w:gridCol w:w="125"/>
        <w:gridCol w:w="290"/>
        <w:gridCol w:w="499"/>
        <w:gridCol w:w="173"/>
        <w:gridCol w:w="559"/>
        <w:gridCol w:w="604"/>
        <w:gridCol w:w="470"/>
        <w:gridCol w:w="157"/>
        <w:gridCol w:w="18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黑体" w:cs="Times New Roman"/>
                <w:sz w:val="24"/>
              </w:rPr>
              <w:t>一、劳务派遣基本情况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6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劳务派遣劳动者总数</w:t>
            </w:r>
          </w:p>
        </w:tc>
        <w:tc>
          <w:tcPr>
            <w:tcW w:w="14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派遣区域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派遣在本</w:t>
            </w: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区域</w:t>
            </w:r>
            <w:r>
              <w:rPr>
                <w:rFonts w:ascii="Calibri" w:hAnsi="Calibri" w:eastAsia="仿宋_GB2312" w:cs="Times New Roman"/>
                <w:sz w:val="24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劳动者人数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6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派遣在</w:t>
            </w: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市</w:t>
            </w:r>
            <w:r>
              <w:rPr>
                <w:rFonts w:ascii="Calibri" w:hAnsi="Calibri" w:eastAsia="仿宋_GB2312" w:cs="Times New Roman"/>
                <w:sz w:val="24"/>
              </w:rPr>
              <w:t>内的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劳动者人数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6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派遣在外</w:t>
            </w: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市</w:t>
            </w:r>
            <w:r>
              <w:rPr>
                <w:rFonts w:ascii="Calibri" w:hAnsi="Calibri" w:eastAsia="仿宋_GB2312" w:cs="Times New Roman"/>
                <w:sz w:val="24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劳动者人数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用工单位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派遣人数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国有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其他内资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港澳台资及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外资企业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机关事业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用工单位数量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国有企业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其他内资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港澳台资及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外资企业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机关事业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其他单位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黑体" w:cs="Times New Roman"/>
                <w:sz w:val="24"/>
              </w:rPr>
              <w:t>二、劳动合同情况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已签订劳动合同人数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应签未签劳动合同人数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有无派遣其他不需要签订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劳动合同人员</w:t>
            </w:r>
          </w:p>
        </w:tc>
        <w:tc>
          <w:tcPr>
            <w:tcW w:w="51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）无（ ）有（有的话请注明类型及人数）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黑体" w:cs="Times New Roman"/>
                <w:sz w:val="24"/>
              </w:rPr>
              <w:t>三、工资和工时情况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被派遣劳动者月工资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支付情况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）当月 （ ）次月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）其他</w:t>
            </w:r>
          </w:p>
        </w:tc>
        <w:tc>
          <w:tcPr>
            <w:tcW w:w="2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有无拖欠、克扣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被派遣劳动者工资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被派遣劳动者工资支付无低于用工行为地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最低工资标准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）有 （ ）无</w:t>
            </w:r>
          </w:p>
        </w:tc>
        <w:tc>
          <w:tcPr>
            <w:tcW w:w="2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是否按规定支付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加班工资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  <w:jc w:val="center"/>
        </w:trPr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工资发放形式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）全部由劳务派遣单位发放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）部分由劳务派遣单位发放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）由用工单位发放</w:t>
            </w:r>
          </w:p>
        </w:tc>
        <w:tc>
          <w:tcPr>
            <w:tcW w:w="2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年度被派遣劳动者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人均年平均工资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（元）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黑体" w:cs="Times New Roman"/>
                <w:sz w:val="24"/>
              </w:rPr>
              <w:t>四、社会保险情况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项       目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养老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保险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工伤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保险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生育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应参保人数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实际参保人数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工作人员12</w:t>
            </w: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个</w:t>
            </w:r>
            <w:r>
              <w:rPr>
                <w:rFonts w:ascii="Calibri" w:hAnsi="Calibri" w:eastAsia="仿宋_GB2312" w:cs="Times New Roman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社保缴纳</w:t>
            </w:r>
            <w:r>
              <w:rPr>
                <w:rFonts w:hint="eastAsia" w:ascii="Calibri" w:hAnsi="Calibri" w:eastAsia="仿宋_GB2312" w:cs="Times New Roman"/>
                <w:sz w:val="24"/>
              </w:rPr>
              <w:t>总</w:t>
            </w:r>
            <w:r>
              <w:rPr>
                <w:rFonts w:ascii="Calibri" w:hAnsi="Calibri" w:eastAsia="仿宋_GB2312" w:cs="Times New Roman"/>
                <w:sz w:val="24"/>
              </w:rPr>
              <w:t>额（元）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派遣人员12</w:t>
            </w: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个</w:t>
            </w:r>
            <w:r>
              <w:rPr>
                <w:rFonts w:ascii="Calibri" w:hAnsi="Calibri" w:eastAsia="仿宋_GB2312" w:cs="Times New Roman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社保缴纳</w:t>
            </w:r>
            <w:r>
              <w:rPr>
                <w:rFonts w:hint="eastAsia" w:ascii="Calibri" w:hAnsi="Calibri" w:eastAsia="仿宋_GB2312" w:cs="Times New Roman"/>
                <w:sz w:val="24"/>
              </w:rPr>
              <w:t>总</w:t>
            </w:r>
            <w:r>
              <w:rPr>
                <w:rFonts w:ascii="Calibri" w:hAnsi="Calibri" w:eastAsia="仿宋_GB2312" w:cs="Times New Roman"/>
                <w:sz w:val="24"/>
              </w:rPr>
              <w:t>额（元）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社保缴纳形式</w:t>
            </w:r>
          </w:p>
        </w:tc>
        <w:tc>
          <w:tcPr>
            <w:tcW w:w="61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</w:t>
            </w:r>
            <w:r>
              <w:rPr>
                <w:rFonts w:ascii="Calibri" w:hAnsi="Calibri" w:eastAsia="仿宋_GB2312" w:cs="Times New Roman"/>
                <w:sz w:val="24"/>
              </w:rPr>
              <w:t>）全部由劳务派遣单位代缴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）部分由劳务派遣单位代缴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 ）由用工单位缴纳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黑体" w:cs="Times New Roman"/>
                <w:sz w:val="24"/>
              </w:rPr>
            </w:pPr>
            <w:r>
              <w:rPr>
                <w:rFonts w:ascii="Calibri" w:hAnsi="Calibri" w:eastAsia="黑体" w:cs="Times New Roman"/>
                <w:sz w:val="24"/>
              </w:rPr>
              <w:t>五、用工单位用工情况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 位 名 称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行业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岗位（工种）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劳务派遣人数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派遣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期限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签订劳务派遣协议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用工单位是否履行法定义务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59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7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法定代表人（单位负责人）签名（盖章）：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仿宋_GB2312" w:cs="Times New Roman"/>
          <w:sz w:val="24"/>
        </w:rPr>
      </w:pPr>
      <w:r>
        <w:rPr>
          <w:rFonts w:ascii="宋体" w:hAnsi="宋体" w:eastAsia="仿宋_GB2312" w:cs="Times New Roman"/>
          <w:sz w:val="24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仿宋_GB2312" w:cs="Times New Roman"/>
          <w:sz w:val="24"/>
        </w:rPr>
      </w:pPr>
      <w:r>
        <w:rPr>
          <w:rFonts w:ascii="宋体" w:hAnsi="宋体" w:eastAsia="仿宋_GB2312" w:cs="Times New Roman"/>
          <w:sz w:val="24"/>
        </w:rPr>
        <w:t>1</w:t>
      </w:r>
      <w:r>
        <w:rPr>
          <w:rFonts w:hint="eastAsia" w:ascii="宋体" w:hAnsi="宋体" w:eastAsia="仿宋_GB2312" w:cs="Times New Roman"/>
          <w:sz w:val="24"/>
        </w:rPr>
        <w:t xml:space="preserve">. </w:t>
      </w:r>
      <w:r>
        <w:rPr>
          <w:rFonts w:ascii="宋体" w:hAnsi="宋体" w:eastAsia="仿宋_GB2312" w:cs="Times New Roman"/>
          <w:sz w:val="24"/>
        </w:rPr>
        <w:t>未开展劳务派遣业务的，说明情况。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仿宋_GB2312" w:cs="Times New Roman"/>
          <w:sz w:val="32"/>
        </w:rPr>
      </w:pPr>
      <w:r>
        <w:rPr>
          <w:rFonts w:ascii="宋体" w:hAnsi="宋体" w:eastAsia="仿宋_GB2312" w:cs="Times New Roman"/>
          <w:sz w:val="24"/>
        </w:rPr>
        <w:t>2</w:t>
      </w:r>
      <w:r>
        <w:rPr>
          <w:rFonts w:hint="eastAsia" w:ascii="宋体" w:hAnsi="宋体" w:eastAsia="仿宋_GB2312" w:cs="Times New Roman"/>
          <w:sz w:val="24"/>
        </w:rPr>
        <w:t xml:space="preserve">. </w:t>
      </w:r>
      <w:r>
        <w:rPr>
          <w:rFonts w:ascii="宋体" w:hAnsi="宋体" w:eastAsia="仿宋_GB2312" w:cs="Times New Roman"/>
          <w:sz w:val="24"/>
        </w:rPr>
        <w:t>栏目所填数据时间截点为20</w:t>
      </w:r>
      <w:r>
        <w:rPr>
          <w:rFonts w:hint="eastAsia" w:ascii="宋体" w:hAnsi="宋体" w:eastAsia="仿宋_GB2312" w:cs="Times New Roman"/>
          <w:sz w:val="24"/>
        </w:rPr>
        <w:t>20</w:t>
      </w:r>
      <w:r>
        <w:rPr>
          <w:rFonts w:ascii="宋体" w:hAnsi="宋体" w:eastAsia="仿宋_GB2312" w:cs="Times New Roman"/>
          <w:sz w:val="24"/>
        </w:rPr>
        <w:t>年12月31日的数据。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6ED7"/>
    <w:rsid w:val="2A4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2021-03-17T03:01:00Z</dcterms:created>
  <dc:creator>CC</dc:creator>
  <cp:lastModifiedBy>CC</cp:lastModifiedBy>
  <dcterms:modified xsi:type="dcterms:W3CDTF">2021-03-17T03:01:35Z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